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38D8" w:rsidP="00EB38D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EB38D8" w:rsidP="00EB38D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B38D8" w:rsidP="00EB38D8">
      <w:pPr>
        <w:spacing w:after="0" w:line="240" w:lineRule="auto"/>
        <w:jc w:val="center"/>
        <w:rPr>
          <w:rFonts w:ascii="Times New Roman" w:eastAsia="Times New Roman" w:hAnsi="Times New Roman" w:cs="Times New Roman"/>
          <w:sz w:val="28"/>
          <w:szCs w:val="28"/>
          <w:lang w:eastAsia="ru-RU"/>
        </w:rPr>
      </w:pPr>
    </w:p>
    <w:p w:rsidR="00EB38D8" w:rsidP="00EB38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июля 2025 года  </w:t>
      </w:r>
    </w:p>
    <w:p w:rsidR="00EB38D8" w:rsidP="00EB38D8">
      <w:pPr>
        <w:spacing w:after="0" w:line="240" w:lineRule="auto"/>
        <w:jc w:val="both"/>
        <w:rPr>
          <w:rFonts w:ascii="Times New Roman" w:eastAsia="Times New Roman" w:hAnsi="Times New Roman" w:cs="Times New Roman"/>
          <w:sz w:val="28"/>
          <w:szCs w:val="28"/>
          <w:lang w:eastAsia="ru-RU"/>
        </w:rPr>
      </w:pP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№5 Ханты-Мансийского судебного района, рассмотрев в открытом судебном заседании дело об административном правонарушении №5-1325-2805/2025, возбужденное по ч.4 ст.12.15 КоАП РФ в отношении </w:t>
      </w:r>
      <w:r>
        <w:rPr>
          <w:rFonts w:ascii="Times New Roman" w:eastAsia="Times New Roman" w:hAnsi="Times New Roman" w:cs="Times New Roman"/>
          <w:b/>
          <w:sz w:val="28"/>
          <w:szCs w:val="28"/>
          <w:lang w:eastAsia="ru-RU"/>
        </w:rPr>
        <w:t xml:space="preserve">Махмудова </w:t>
      </w:r>
      <w:r w:rsidR="00F223E5">
        <w:rPr>
          <w:b/>
          <w:sz w:val="26"/>
          <w:szCs w:val="26"/>
        </w:rPr>
        <w:t>***</w:t>
      </w:r>
    </w:p>
    <w:p w:rsidR="00EB38D8" w:rsidP="00EB38D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B38D8" w:rsidP="00EB38D8">
      <w:pPr>
        <w:spacing w:after="0" w:line="240" w:lineRule="auto"/>
        <w:ind w:firstLine="567"/>
        <w:jc w:val="center"/>
        <w:rPr>
          <w:rFonts w:ascii="Times New Roman" w:eastAsia="Times New Roman" w:hAnsi="Times New Roman" w:cs="Times New Roman"/>
          <w:sz w:val="28"/>
          <w:szCs w:val="28"/>
          <w:lang w:eastAsia="ru-RU"/>
        </w:rPr>
      </w:pP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Махмудов Т.М. 15.06.2025 в 12 час. 25 мин</w:t>
      </w:r>
      <w:r w:rsidR="00F223E5">
        <w:rPr>
          <w:b/>
          <w:sz w:val="26"/>
          <w:szCs w:val="26"/>
        </w:rPr>
        <w:t>***</w:t>
      </w:r>
      <w:r>
        <w:rPr>
          <w:rFonts w:ascii="Times New Roman" w:eastAsia="Times New Roman" w:hAnsi="Times New Roman" w:cs="Times New Roman"/>
          <w:sz w:val="28"/>
          <w:szCs w:val="28"/>
          <w:lang w:eastAsia="ru-RU"/>
        </w:rPr>
        <w:t xml:space="preserve">, управляя автомобилем «ГАЗ» регистрационный знак </w:t>
      </w:r>
      <w:r w:rsidR="00F223E5">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EB38D8" w:rsidRPr="00EB38D8" w:rsidP="00EB38D8">
      <w:pPr>
        <w:spacing w:after="0" w:line="240" w:lineRule="auto"/>
        <w:jc w:val="both"/>
        <w:rPr>
          <w:rFonts w:ascii="Times New Roman" w:eastAsia="Times New Roman" w:hAnsi="Times New Roman" w:cs="Times New Roman"/>
          <w:color w:val="000000" w:themeColor="text1"/>
          <w:sz w:val="28"/>
          <w:szCs w:val="28"/>
          <w:lang w:eastAsia="ru-RU"/>
        </w:rPr>
      </w:pPr>
      <w:r>
        <w:rPr>
          <w:color w:val="000000" w:themeColor="text1"/>
          <w:sz w:val="28"/>
          <w:szCs w:val="28"/>
        </w:rPr>
        <w:t xml:space="preserve">         </w:t>
      </w:r>
      <w:r w:rsidRPr="00EB38D8">
        <w:rPr>
          <w:rFonts w:ascii="Times New Roman" w:eastAsia="Times New Roman" w:hAnsi="Times New Roman" w:cs="Times New Roman"/>
          <w:color w:val="000000" w:themeColor="text1"/>
          <w:sz w:val="28"/>
          <w:szCs w:val="28"/>
          <w:lang w:eastAsia="ru-RU"/>
        </w:rPr>
        <w:t xml:space="preserve">В судебное заседание </w:t>
      </w:r>
      <w:r w:rsidRPr="00EB38D8">
        <w:rPr>
          <w:rFonts w:ascii="Times New Roman" w:eastAsia="Times New Roman" w:hAnsi="Times New Roman" w:cs="Times New Roman"/>
          <w:sz w:val="28"/>
          <w:szCs w:val="28"/>
          <w:lang w:eastAsia="ru-RU"/>
        </w:rPr>
        <w:t xml:space="preserve">Махмудов Т.М. </w:t>
      </w:r>
      <w:r w:rsidRPr="00EB38D8">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w:t>
      </w:r>
    </w:p>
    <w:p w:rsidR="00EB38D8" w:rsidRPr="00EB38D8" w:rsidP="00EB38D8">
      <w:pPr>
        <w:spacing w:after="0" w:line="240" w:lineRule="auto"/>
        <w:jc w:val="both"/>
        <w:rPr>
          <w:rFonts w:ascii="Times New Roman" w:eastAsia="Times New Roman" w:hAnsi="Times New Roman" w:cs="Times New Roman"/>
          <w:sz w:val="28"/>
          <w:szCs w:val="28"/>
          <w:lang w:eastAsia="ru-RU"/>
        </w:rPr>
      </w:pPr>
      <w:r w:rsidRPr="00EB38D8">
        <w:rPr>
          <w:rFonts w:ascii="Times New Roman" w:eastAsia="Times New Roman" w:hAnsi="Times New Roman" w:cs="Times New Roman"/>
          <w:sz w:val="28"/>
          <w:szCs w:val="28"/>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B38D8" w:rsidRPr="00EB38D8" w:rsidP="00EB38D8">
      <w:pPr>
        <w:spacing w:after="0" w:line="240" w:lineRule="auto"/>
        <w:ind w:firstLine="567"/>
        <w:jc w:val="both"/>
        <w:rPr>
          <w:rFonts w:ascii="Times New Roman" w:hAnsi="Times New Roman"/>
          <w:sz w:val="28"/>
          <w:szCs w:val="28"/>
        </w:rPr>
      </w:pPr>
      <w:r w:rsidRPr="00EB38D8">
        <w:rPr>
          <w:rFonts w:ascii="Times New Roman" w:hAnsi="Times New Roman"/>
          <w:sz w:val="28"/>
          <w:szCs w:val="28"/>
        </w:rPr>
        <w:t xml:space="preserve"> Изучив материалы дела, мировой судья пришел к следующему.</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EB38D8" w:rsidP="00EB38D8">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EB38D8" w:rsidP="00EB38D8">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B38D8" w:rsidP="00EB38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EB38D8" w:rsidP="00EB38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Махмудова Т.М. в совершении вмененного правонарушения подтверждается совокупностью исследованных судом доказательств.  </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Махмудов Т.М. был ознакомлен. </w:t>
      </w:r>
    </w:p>
    <w:p w:rsidR="00EB38D8" w:rsidP="00EB38D8">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EB38D8" w:rsidP="00EB38D8">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B38D8" w:rsidP="00EB38D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EB38D8" w:rsidP="00EB38D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sidR="00750AC6">
        <w:rPr>
          <w:rFonts w:ascii="Times New Roman" w:hAnsi="Times New Roman" w:cs="Times New Roman"/>
          <w:sz w:val="28"/>
          <w:szCs w:val="28"/>
        </w:rPr>
        <w:t>Махмудова Т.М</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EB38D8" w:rsidP="00EB3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EB38D8" w:rsidP="00EB38D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административную ответственность обстоятельств не установлено.</w:t>
      </w:r>
    </w:p>
    <w:p w:rsidR="00EB38D8" w:rsidP="00750AC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однородного административного правонарушения. </w:t>
      </w:r>
      <w:r w:rsidRPr="004F5710" w:rsidR="00750AC6">
        <w:rPr>
          <w:rFonts w:ascii="Times New Roman" w:hAnsi="Times New Roman"/>
          <w:sz w:val="28"/>
          <w:szCs w:val="28"/>
        </w:rPr>
        <w:t xml:space="preserve">Из списка нарушений, представленного отделом ГИБДД, и характеризующего </w:t>
      </w:r>
      <w:r w:rsidR="00750AC6">
        <w:rPr>
          <w:rFonts w:ascii="Times New Roman" w:hAnsi="Times New Roman"/>
          <w:sz w:val="28"/>
          <w:szCs w:val="28"/>
        </w:rPr>
        <w:t>Махмудова Т.М</w:t>
      </w:r>
      <w:r w:rsidRPr="004F5710" w:rsidR="00750AC6">
        <w:rPr>
          <w:rFonts w:ascii="Times New Roman" w:hAnsi="Times New Roman"/>
          <w:sz w:val="28"/>
          <w:szCs w:val="28"/>
        </w:rPr>
        <w:t>.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EB38D8" w:rsidP="00EB38D8">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w:t>
      </w:r>
      <w:r w:rsidR="00750AC6">
        <w:rPr>
          <w:rFonts w:ascii="Times New Roman" w:hAnsi="Times New Roman"/>
          <w:sz w:val="28"/>
          <w:szCs w:val="28"/>
        </w:rPr>
        <w:t>авонарушения и его последствия</w:t>
      </w:r>
      <w:r>
        <w:rPr>
          <w:rFonts w:ascii="Times New Roman" w:hAnsi="Times New Roman"/>
          <w:sz w:val="28"/>
          <w:szCs w:val="28"/>
        </w:rPr>
        <w:t>.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EB38D8" w:rsidP="00EB38D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EB38D8" w:rsidP="00EB38D8">
      <w:pPr>
        <w:spacing w:after="0" w:line="240" w:lineRule="auto"/>
        <w:jc w:val="both"/>
        <w:rPr>
          <w:rFonts w:ascii="Times New Roman" w:eastAsia="Times New Roman" w:hAnsi="Times New Roman" w:cs="Times New Roman"/>
          <w:snapToGrid w:val="0"/>
          <w:color w:val="000000"/>
          <w:sz w:val="28"/>
          <w:szCs w:val="28"/>
          <w:lang w:eastAsia="ru-RU"/>
        </w:rPr>
      </w:pPr>
    </w:p>
    <w:p w:rsidR="00EB38D8" w:rsidP="00EB38D8">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EB38D8" w:rsidP="00EB38D8">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EB38D8" w:rsidP="00EB38D8">
      <w:pPr>
        <w:pStyle w:val="BodyText2"/>
        <w:ind w:firstLine="567"/>
        <w:rPr>
          <w:sz w:val="28"/>
          <w:szCs w:val="28"/>
        </w:rPr>
      </w:pPr>
      <w:r>
        <w:rPr>
          <w:snapToGrid w:val="0"/>
          <w:sz w:val="28"/>
          <w:szCs w:val="28"/>
        </w:rPr>
        <w:t xml:space="preserve">Признать </w:t>
      </w:r>
      <w:r>
        <w:rPr>
          <w:b/>
          <w:sz w:val="28"/>
          <w:szCs w:val="28"/>
        </w:rPr>
        <w:t xml:space="preserve">Махмудова </w:t>
      </w:r>
      <w:r w:rsidR="00F223E5">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750AC6">
        <w:rPr>
          <w:b/>
          <w:sz w:val="28"/>
          <w:szCs w:val="28"/>
        </w:rPr>
        <w:t>на 6</w:t>
      </w:r>
      <w:r>
        <w:rPr>
          <w:b/>
          <w:sz w:val="28"/>
          <w:szCs w:val="28"/>
        </w:rPr>
        <w:t xml:space="preserve"> месяцев</w:t>
      </w:r>
      <w:r>
        <w:rPr>
          <w:sz w:val="28"/>
          <w:szCs w:val="28"/>
        </w:rPr>
        <w:t>.</w:t>
      </w:r>
    </w:p>
    <w:p w:rsidR="00EB38D8" w:rsidP="00EB38D8">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B38D8" w:rsidP="00EB38D8">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B38D8" w:rsidP="00EB38D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EB38D8" w:rsidP="00EB38D8">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B38D8" w:rsidP="00EB38D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EB38D8" w:rsidP="00EB38D8">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38D8" w:rsidP="00EB38D8">
      <w:pPr>
        <w:spacing w:after="0" w:line="240" w:lineRule="auto"/>
        <w:ind w:firstLine="567"/>
        <w:jc w:val="both"/>
        <w:rPr>
          <w:sz w:val="28"/>
          <w:szCs w:val="28"/>
        </w:rPr>
      </w:pPr>
    </w:p>
    <w:p w:rsidR="00EB38D8" w:rsidP="00EB38D8">
      <w:pPr>
        <w:spacing w:after="0" w:line="240" w:lineRule="auto"/>
        <w:ind w:firstLine="567"/>
        <w:jc w:val="both"/>
        <w:rPr>
          <w:sz w:val="28"/>
          <w:szCs w:val="28"/>
        </w:rPr>
      </w:pPr>
    </w:p>
    <w:p w:rsidR="00EB38D8" w:rsidP="00EB38D8">
      <w:pPr>
        <w:pStyle w:val="BodyText2"/>
        <w:rPr>
          <w:sz w:val="28"/>
          <w:szCs w:val="28"/>
        </w:rPr>
      </w:pPr>
      <w:r>
        <w:rPr>
          <w:sz w:val="28"/>
          <w:szCs w:val="28"/>
        </w:rPr>
        <w:t xml:space="preserve">Мировой судья </w:t>
      </w:r>
    </w:p>
    <w:p w:rsidR="00EB38D8" w:rsidP="00EB38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EB38D8" w:rsidP="00EB38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EB38D8" w:rsidP="00EB38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EB38D8" w:rsidP="00EB38D8">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B38D8" w:rsidP="00EB38D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EB38D8" w:rsidP="00EB38D8"/>
    <w:p w:rsidR="00EB38D8" w:rsidP="00EB38D8"/>
    <w:p w:rsidR="00EB38D8" w:rsidP="00EB38D8"/>
    <w:p w:rsidR="00EB38D8" w:rsidP="00EB38D8"/>
    <w:p w:rsidR="00EB38D8" w:rsidP="00EB38D8"/>
    <w:p w:rsidR="003D384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DB"/>
    <w:rsid w:val="003D3849"/>
    <w:rsid w:val="004F5710"/>
    <w:rsid w:val="00750AC6"/>
    <w:rsid w:val="008F1BDB"/>
    <w:rsid w:val="00EB38D8"/>
    <w:rsid w:val="00F223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55C3129-A80E-4EFE-90C7-4AEC011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B38D8"/>
    <w:rPr>
      <w:color w:val="0000FF"/>
      <w:u w:val="single"/>
    </w:rPr>
  </w:style>
  <w:style w:type="paragraph" w:styleId="BodyText">
    <w:name w:val="Body Text"/>
    <w:basedOn w:val="Normal"/>
    <w:link w:val="a"/>
    <w:uiPriority w:val="99"/>
    <w:semiHidden/>
    <w:unhideWhenUsed/>
    <w:rsid w:val="00EB38D8"/>
    <w:pPr>
      <w:spacing w:after="120"/>
    </w:pPr>
  </w:style>
  <w:style w:type="character" w:customStyle="1" w:styleId="a">
    <w:name w:val="Основной текст Знак"/>
    <w:basedOn w:val="DefaultParagraphFont"/>
    <w:link w:val="BodyText"/>
    <w:uiPriority w:val="99"/>
    <w:semiHidden/>
    <w:rsid w:val="00EB38D8"/>
  </w:style>
  <w:style w:type="paragraph" w:styleId="BodyTextIndent">
    <w:name w:val="Body Text Indent"/>
    <w:basedOn w:val="Normal"/>
    <w:link w:val="a0"/>
    <w:uiPriority w:val="99"/>
    <w:semiHidden/>
    <w:unhideWhenUsed/>
    <w:rsid w:val="00EB38D8"/>
    <w:pPr>
      <w:spacing w:after="120"/>
      <w:ind w:left="283"/>
    </w:pPr>
  </w:style>
  <w:style w:type="character" w:customStyle="1" w:styleId="a0">
    <w:name w:val="Основной текст с отступом Знак"/>
    <w:basedOn w:val="DefaultParagraphFont"/>
    <w:link w:val="BodyTextIndent"/>
    <w:uiPriority w:val="99"/>
    <w:semiHidden/>
    <w:rsid w:val="00EB38D8"/>
  </w:style>
  <w:style w:type="paragraph" w:styleId="BodyText2">
    <w:name w:val="Body Text 2"/>
    <w:basedOn w:val="Normal"/>
    <w:link w:val="2"/>
    <w:semiHidden/>
    <w:unhideWhenUsed/>
    <w:rsid w:val="00EB38D8"/>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EB38D8"/>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750A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50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